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C93028">
        <w:rPr>
          <w:rFonts w:ascii="Times New Roman" w:hAnsi="Times New Roman"/>
          <w:b/>
        </w:rPr>
        <w:t>15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C93028">
        <w:rPr>
          <w:rFonts w:ascii="Times New Roman" w:hAnsi="Times New Roman"/>
          <w:b/>
        </w:rPr>
        <w:t xml:space="preserve">8 maja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F711E4">
        <w:trPr>
          <w:trHeight w:val="168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711E4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E4" w:rsidRPr="00D07AF2" w:rsidRDefault="00842EFE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Daszyna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E4" w:rsidRDefault="00F711E4" w:rsidP="0092392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C93028" w:rsidRPr="00C93028" w:rsidRDefault="00C93028" w:rsidP="00C93028">
            <w:pPr>
              <w:numPr>
                <w:ilvl w:val="0"/>
                <w:numId w:val="15"/>
              </w:numPr>
              <w:shd w:val="clear" w:color="auto" w:fill="FFFFFF"/>
              <w:spacing w:after="120" w:line="26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C93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Zarządzenie</w:t>
            </w:r>
            <w:r w:rsidRPr="00C9302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> </w:t>
            </w:r>
            <w:r w:rsidRPr="00C93028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pl-PL"/>
              </w:rPr>
              <w:t>nr 50/2020 Wójta Gminy Daszyna z dnia 9 kwietnia 2020 r. w sprawie zmiany Wieloletniej Prognozy Finansowej Gminy Daszyna na lata 2020 – 2030</w:t>
            </w:r>
            <w:r w:rsidRPr="00C93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;</w:t>
            </w:r>
          </w:p>
          <w:p w:rsidR="00C93028" w:rsidRPr="00C93028" w:rsidRDefault="00C93028" w:rsidP="00C93028">
            <w:pPr>
              <w:numPr>
                <w:ilvl w:val="0"/>
                <w:numId w:val="15"/>
              </w:numPr>
              <w:shd w:val="clear" w:color="auto" w:fill="FFFFFF"/>
              <w:spacing w:after="120" w:line="26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C93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Zarządzenie</w:t>
            </w:r>
            <w:r w:rsidRPr="00C9302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> </w:t>
            </w:r>
            <w:r w:rsidRPr="00C93028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pl-PL"/>
              </w:rPr>
              <w:t>nr 51/2020 Wójta Gminy Daszyna z dnia 9 kwietnia 2020 r. w sprawie zmian w budżecie gminy na 2020 rok.</w:t>
            </w:r>
          </w:p>
          <w:p w:rsidR="00842EFE" w:rsidRPr="00F711E4" w:rsidRDefault="00842EFE" w:rsidP="00C9302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przeciwdziałaniem i zwalczaniem COCID-19,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sectPr w:rsidR="00D753E7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EE" w:rsidRDefault="000033EE">
    <w:pPr>
      <w:pStyle w:val="Stopka"/>
      <w:jc w:val="right"/>
    </w:pPr>
    <w:fldSimple w:instr=" PAGE   \* MERGEFORMAT ">
      <w:r w:rsidR="00C93028">
        <w:rPr>
          <w:noProof/>
        </w:rPr>
        <w:t>1</w:t>
      </w:r>
    </w:fldSimple>
  </w:p>
  <w:p w:rsidR="000033EE" w:rsidRDefault="000033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152"/>
    <w:rsid w:val="00000785"/>
    <w:rsid w:val="000033EE"/>
    <w:rsid w:val="00025A42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416FD4"/>
    <w:rsid w:val="004244C8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4028"/>
    <w:rsid w:val="005663A3"/>
    <w:rsid w:val="00575F16"/>
    <w:rsid w:val="00583984"/>
    <w:rsid w:val="00585E9D"/>
    <w:rsid w:val="005A1F62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3DEB"/>
    <w:rsid w:val="0066792F"/>
    <w:rsid w:val="006726C1"/>
    <w:rsid w:val="00672969"/>
    <w:rsid w:val="006876FA"/>
    <w:rsid w:val="00694EA1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A6F52"/>
    <w:rsid w:val="008A7913"/>
    <w:rsid w:val="008B5C8D"/>
    <w:rsid w:val="008B6BA0"/>
    <w:rsid w:val="008B723D"/>
    <w:rsid w:val="008C1736"/>
    <w:rsid w:val="008C184C"/>
    <w:rsid w:val="008C53B2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D0D3F"/>
    <w:rsid w:val="00FD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Rybczyńska</dc:creator>
  <cp:lastModifiedBy>Monika</cp:lastModifiedBy>
  <cp:revision>2</cp:revision>
  <cp:lastPrinted>2018-05-28T09:54:00Z</cp:lastPrinted>
  <dcterms:created xsi:type="dcterms:W3CDTF">2020-05-07T08:21:00Z</dcterms:created>
  <dcterms:modified xsi:type="dcterms:W3CDTF">2020-05-07T08:21:00Z</dcterms:modified>
</cp:coreProperties>
</file>